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8A9B3" w14:textId="352A9032" w:rsidR="0000043A" w:rsidRDefault="00576054" w:rsidP="0000043A">
      <w:pPr>
        <w:spacing w:after="120"/>
        <w:jc w:val="center"/>
      </w:pPr>
      <w:r>
        <w:rPr>
          <w:noProof/>
        </w:rPr>
        <w:drawing>
          <wp:anchor distT="0" distB="0" distL="114300" distR="114300" simplePos="0" relativeHeight="251659264" behindDoc="0" locked="0" layoutInCell="1" allowOverlap="1" wp14:anchorId="45F3160C" wp14:editId="157E32A0">
            <wp:simplePos x="0" y="0"/>
            <wp:positionH relativeFrom="margin">
              <wp:posOffset>1714583</wp:posOffset>
            </wp:positionH>
            <wp:positionV relativeFrom="paragraph">
              <wp:posOffset>0</wp:posOffset>
            </wp:positionV>
            <wp:extent cx="2571115" cy="400050"/>
            <wp:effectExtent l="0" t="0" r="635" b="0"/>
            <wp:wrapSquare wrapText="bothSides"/>
            <wp:docPr id="1" name="Picture 3">
              <a:extLst xmlns:a="http://schemas.openxmlformats.org/drawingml/2006/main">
                <a:ext uri="{FF2B5EF4-FFF2-40B4-BE49-F238E27FC236}">
                  <a16:creationId xmlns:a16="http://schemas.microsoft.com/office/drawing/2014/main" id="{E3ADEDC5-6D96-47FF-B54E-F98466F2B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3ADEDC5-6D96-47FF-B54E-F98466F2B16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71115" cy="400050"/>
                    </a:xfrm>
                    <a:prstGeom prst="rect">
                      <a:avLst/>
                    </a:prstGeom>
                  </pic:spPr>
                </pic:pic>
              </a:graphicData>
            </a:graphic>
            <wp14:sizeRelH relativeFrom="margin">
              <wp14:pctWidth>0</wp14:pctWidth>
            </wp14:sizeRelH>
            <wp14:sizeRelV relativeFrom="margin">
              <wp14:pctHeight>0</wp14:pctHeight>
            </wp14:sizeRelV>
          </wp:anchor>
        </w:drawing>
      </w:r>
    </w:p>
    <w:p w14:paraId="5B1DAE44" w14:textId="77777777" w:rsidR="0000043A" w:rsidRPr="0000043A" w:rsidRDefault="0000043A" w:rsidP="0000043A">
      <w:pPr>
        <w:adjustRightInd w:val="0"/>
        <w:snapToGrid w:val="0"/>
        <w:spacing w:after="0" w:line="240" w:lineRule="auto"/>
        <w:jc w:val="center"/>
      </w:pPr>
    </w:p>
    <w:p w14:paraId="7A6F28AB" w14:textId="3CEAAC46" w:rsidR="0000043A" w:rsidRDefault="0000043A" w:rsidP="0000043A">
      <w:pPr>
        <w:adjustRightInd w:val="0"/>
        <w:snapToGrid w:val="0"/>
        <w:spacing w:after="0" w:line="240" w:lineRule="auto"/>
        <w:jc w:val="center"/>
        <w:rPr>
          <w:rFonts w:ascii="Times New Roman" w:hAnsi="Times New Roman" w:cs="Times New Roman"/>
          <w:sz w:val="24"/>
          <w:szCs w:val="24"/>
        </w:rPr>
      </w:pPr>
      <w:r w:rsidRPr="00777371">
        <w:rPr>
          <w:rFonts w:ascii="Times New Roman" w:hAnsi="Times New Roman" w:cs="Times New Roman"/>
        </w:rPr>
        <w:t>1920 N</w:t>
      </w:r>
      <w:r>
        <w:rPr>
          <w:rFonts w:ascii="Times New Roman" w:hAnsi="Times New Roman" w:cs="Times New Roman"/>
        </w:rPr>
        <w:t>E</w:t>
      </w:r>
      <w:r w:rsidRPr="00777371">
        <w:rPr>
          <w:rFonts w:ascii="Times New Roman" w:hAnsi="Times New Roman" w:cs="Times New Roman"/>
        </w:rPr>
        <w:t xml:space="preserve"> </w:t>
      </w:r>
      <w:r>
        <w:rPr>
          <w:rFonts w:ascii="Times New Roman" w:hAnsi="Times New Roman" w:cs="Times New Roman"/>
        </w:rPr>
        <w:t>Stucki Ave</w:t>
      </w:r>
      <w:r w:rsidRPr="00777371">
        <w:rPr>
          <w:rFonts w:ascii="Times New Roman" w:hAnsi="Times New Roman" w:cs="Times New Roman"/>
        </w:rPr>
        <w:t>, Suite 150, Hillsboro, OR</w:t>
      </w:r>
      <w:r w:rsidRPr="007A2591">
        <w:rPr>
          <w:rFonts w:ascii="Times New Roman" w:hAnsi="Times New Roman" w:cs="Times New Roman"/>
          <w:sz w:val="24"/>
          <w:szCs w:val="24"/>
        </w:rPr>
        <w:t xml:space="preserve"> </w:t>
      </w:r>
      <w:r w:rsidRPr="00777371">
        <w:rPr>
          <w:rFonts w:ascii="Times New Roman" w:hAnsi="Times New Roman" w:cs="Times New Roman"/>
        </w:rPr>
        <w:t>97</w:t>
      </w:r>
      <w:r>
        <w:rPr>
          <w:rFonts w:ascii="Times New Roman" w:hAnsi="Times New Roman" w:cs="Times New Roman"/>
        </w:rPr>
        <w:t>006</w:t>
      </w:r>
    </w:p>
    <w:p w14:paraId="59162747" w14:textId="11DFD8AB" w:rsidR="0000043A" w:rsidRDefault="0000043A" w:rsidP="0000043A">
      <w:pPr>
        <w:adjustRightInd w:val="0"/>
        <w:snapToGrid w:val="0"/>
        <w:spacing w:after="0" w:line="240" w:lineRule="auto"/>
        <w:jc w:val="center"/>
        <w:rPr>
          <w:rFonts w:ascii="Times New Roman" w:hAnsi="Times New Roman" w:cs="Times New Roman"/>
          <w:sz w:val="24"/>
          <w:szCs w:val="24"/>
        </w:rPr>
      </w:pPr>
      <w:r w:rsidRPr="007A2591">
        <w:rPr>
          <w:rFonts w:ascii="Times New Roman" w:hAnsi="Times New Roman" w:cs="Times New Roman"/>
          <w:sz w:val="24"/>
          <w:szCs w:val="24"/>
        </w:rPr>
        <w:t xml:space="preserve">Phone: </w:t>
      </w:r>
      <w:r>
        <w:rPr>
          <w:rFonts w:ascii="Times New Roman" w:hAnsi="Times New Roman" w:cs="Times New Roman"/>
          <w:sz w:val="24"/>
          <w:szCs w:val="24"/>
        </w:rPr>
        <w:t>503-227-3179</w:t>
      </w:r>
      <w:r w:rsidRPr="007A2591">
        <w:rPr>
          <w:rFonts w:ascii="Times New Roman" w:hAnsi="Times New Roman" w:cs="Times New Roman"/>
          <w:sz w:val="24"/>
          <w:szCs w:val="24"/>
        </w:rPr>
        <w:t xml:space="preserve">; Fax: </w:t>
      </w:r>
      <w:r>
        <w:rPr>
          <w:rFonts w:ascii="Times New Roman" w:hAnsi="Times New Roman" w:cs="Times New Roman"/>
          <w:sz w:val="24"/>
          <w:szCs w:val="24"/>
        </w:rPr>
        <w:t>503-227-3157</w:t>
      </w:r>
    </w:p>
    <w:p w14:paraId="5002547B" w14:textId="541C347B" w:rsidR="0000043A" w:rsidRDefault="0000043A" w:rsidP="0000043A">
      <w:pPr>
        <w:adjustRightInd w:val="0"/>
        <w:snapToGrid w:val="0"/>
        <w:spacing w:after="0" w:line="240" w:lineRule="auto"/>
        <w:jc w:val="center"/>
      </w:pPr>
      <w:r>
        <w:rPr>
          <w:rFonts w:ascii="Times New Roman" w:hAnsi="Times New Roman" w:cs="Times New Roman"/>
          <w:sz w:val="24"/>
          <w:szCs w:val="24"/>
        </w:rPr>
        <w:t xml:space="preserve">e-mail: </w:t>
      </w:r>
      <w:hyperlink r:id="rId7" w:history="1">
        <w:r w:rsidRPr="00B07679">
          <w:rPr>
            <w:rStyle w:val="Hyperlink"/>
            <w:rFonts w:ascii="Times New Roman" w:hAnsi="Times New Roman" w:cs="Times New Roman"/>
            <w:sz w:val="24"/>
            <w:szCs w:val="24"/>
          </w:rPr>
          <w:t>inquiry@mvisionlab.com</w:t>
        </w:r>
      </w:hyperlink>
    </w:p>
    <w:p w14:paraId="28152CEA" w14:textId="31637F42" w:rsidR="00576054" w:rsidRPr="0000043A" w:rsidRDefault="0000043A" w:rsidP="0000043A">
      <w:pPr>
        <w:adjustRightInd w:val="0"/>
        <w:snapToGrid w:val="0"/>
        <w:spacing w:after="0" w:line="240" w:lineRule="auto"/>
        <w:jc w:val="center"/>
        <w:rPr>
          <w:rFonts w:ascii="Times New Roman" w:hAnsi="Times New Roman" w:cs="Times New Roman"/>
          <w:sz w:val="24"/>
          <w:szCs w:val="24"/>
          <w14:textOutline w14:w="0" w14:cap="flat" w14:cmpd="sng" w14:algn="ctr">
            <w14:noFill/>
            <w14:prstDash w14:val="solid"/>
            <w14:round/>
          </w14:textOutline>
        </w:rPr>
      </w:pPr>
      <w:hyperlink r:id="rId8" w:history="1">
        <w:r w:rsidRPr="0000043A">
          <w:rPr>
            <w:rStyle w:val="Hyperlink"/>
            <w:rFonts w:ascii="Times New Roman" w:hAnsi="Times New Roman" w:cs="Times New Roman"/>
            <w:sz w:val="24"/>
            <w:szCs w:val="24"/>
            <w14:textOutline w14:w="0" w14:cap="flat" w14:cmpd="sng" w14:algn="ctr">
              <w14:noFill/>
              <w14:prstDash w14:val="solid"/>
              <w14:round/>
            </w14:textOutline>
          </w:rPr>
          <w:t>www.molecularvisionlab.com</w:t>
        </w:r>
      </w:hyperlink>
    </w:p>
    <w:p w14:paraId="5115D188" w14:textId="77777777" w:rsidR="0000043A" w:rsidRPr="002F70CE" w:rsidRDefault="0000043A" w:rsidP="0000043A">
      <w:pPr>
        <w:adjustRightInd w:val="0"/>
        <w:snapToGrid w:val="0"/>
        <w:spacing w:after="0" w:line="240" w:lineRule="auto"/>
        <w:jc w:val="center"/>
        <w:rPr>
          <w:rFonts w:ascii="Times New Roman" w:hAnsi="Times New Roman" w:cs="Times New Roman"/>
        </w:rPr>
      </w:pPr>
    </w:p>
    <w:p w14:paraId="4F68E2E0" w14:textId="2F676F88" w:rsidR="00576054" w:rsidRDefault="00576054" w:rsidP="0000043A">
      <w:pPr>
        <w:adjustRightInd w:val="0"/>
        <w:snapToGrid w:val="0"/>
        <w:spacing w:after="0" w:line="240" w:lineRule="auto"/>
        <w:jc w:val="center"/>
        <w:rPr>
          <w:rStyle w:val="Hyperlink"/>
          <w:rFonts w:ascii="Times New Roman" w:hAnsi="Times New Roman" w:cs="Times New Roman"/>
          <w:sz w:val="24"/>
          <w:szCs w:val="24"/>
        </w:rPr>
      </w:pPr>
      <w:r w:rsidRPr="00D51A3A">
        <w:rPr>
          <w:rFonts w:ascii="Times New Roman" w:hAnsi="Times New Roman" w:cs="Times New Roman"/>
          <w:sz w:val="20"/>
          <w:szCs w:val="20"/>
        </w:rPr>
        <w:t>CLIA</w:t>
      </w:r>
      <w:r>
        <w:rPr>
          <w:rFonts w:ascii="Times New Roman" w:hAnsi="Times New Roman" w:cs="Times New Roman"/>
          <w:sz w:val="20"/>
          <w:szCs w:val="20"/>
        </w:rPr>
        <w:t xml:space="preserve"> #</w:t>
      </w:r>
      <w:r w:rsidRPr="00D51A3A">
        <w:rPr>
          <w:rFonts w:ascii="Times New Roman" w:hAnsi="Times New Roman" w:cs="Times New Roman"/>
          <w:sz w:val="20"/>
          <w:szCs w:val="20"/>
        </w:rPr>
        <w:t xml:space="preserve"> 38D2059762; CAP # 8735023</w:t>
      </w:r>
    </w:p>
    <w:p w14:paraId="4F78BD5F" w14:textId="6605D407" w:rsidR="00D62710" w:rsidRDefault="00D62710" w:rsidP="0000043A">
      <w:pPr>
        <w:adjustRightInd w:val="0"/>
        <w:snapToGrid w:val="0"/>
        <w:spacing w:after="0" w:line="240" w:lineRule="auto"/>
        <w:rPr>
          <w:rStyle w:val="Hyperlink"/>
          <w:rFonts w:ascii="Times New Roman" w:hAnsi="Times New Roman" w:cs="Times New Roman"/>
          <w:sz w:val="24"/>
          <w:szCs w:val="24"/>
        </w:rPr>
      </w:pPr>
    </w:p>
    <w:p w14:paraId="6428AA3D" w14:textId="77777777" w:rsidR="0000043A" w:rsidRDefault="0000043A" w:rsidP="00D62710">
      <w:pPr>
        <w:pStyle w:val="NormalWeb"/>
        <w:shd w:val="clear" w:color="auto" w:fill="FFFFFF"/>
        <w:spacing w:before="0" w:beforeAutospacing="0" w:after="0" w:afterAutospacing="0"/>
        <w:rPr>
          <w:rFonts w:eastAsia="DengXian"/>
          <w:color w:val="201F1E"/>
          <w:sz w:val="22"/>
          <w:szCs w:val="22"/>
          <w:bdr w:val="none" w:sz="0" w:space="0" w:color="auto" w:frame="1"/>
        </w:rPr>
      </w:pPr>
    </w:p>
    <w:p w14:paraId="294B0A0B" w14:textId="6B656882" w:rsidR="0000043A" w:rsidRPr="0000043A" w:rsidRDefault="0000043A" w:rsidP="0000043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0043A">
        <w:rPr>
          <w:rFonts w:ascii="TimesNewRomanPSMT" w:eastAsia="Times New Roman" w:hAnsi="TimesNewRomanPSMT" w:cs="Times New Roman"/>
          <w:color w:val="1E1E1C"/>
        </w:rPr>
        <w:t>Notice about MVL COVID-19 Ig</w:t>
      </w:r>
      <w:r>
        <w:rPr>
          <w:rFonts w:ascii="TimesNewRomanPSMT" w:eastAsia="Times New Roman" w:hAnsi="TimesNewRomanPSMT" w:cs="Times New Roman"/>
          <w:color w:val="1E1E1C"/>
        </w:rPr>
        <w:t>G</w:t>
      </w:r>
      <w:r w:rsidRPr="0000043A">
        <w:rPr>
          <w:rFonts w:ascii="TimesNewRomanPSMT" w:eastAsia="Times New Roman" w:hAnsi="TimesNewRomanPSMT" w:cs="Times New Roman"/>
          <w:color w:val="1E1E1C"/>
        </w:rPr>
        <w:t>/Ig</w:t>
      </w:r>
      <w:r>
        <w:rPr>
          <w:rFonts w:ascii="TimesNewRomanPSMT" w:eastAsia="Times New Roman" w:hAnsi="TimesNewRomanPSMT" w:cs="Times New Roman"/>
          <w:color w:val="1E1E1C"/>
        </w:rPr>
        <w:t>M</w:t>
      </w:r>
      <w:r w:rsidRPr="0000043A">
        <w:rPr>
          <w:rFonts w:ascii="TimesNewRomanPSMT" w:eastAsia="Times New Roman" w:hAnsi="TimesNewRomanPSMT" w:cs="Times New Roman"/>
          <w:color w:val="1E1E1C"/>
        </w:rPr>
        <w:t xml:space="preserve"> antibody lateral flow testing </w:t>
      </w:r>
    </w:p>
    <w:p w14:paraId="35F108E1" w14:textId="77777777" w:rsidR="0000043A" w:rsidRDefault="0000043A" w:rsidP="00D62710">
      <w:pPr>
        <w:pStyle w:val="NormalWeb"/>
        <w:shd w:val="clear" w:color="auto" w:fill="FFFFFF"/>
        <w:spacing w:before="0" w:beforeAutospacing="0" w:after="0" w:afterAutospacing="0"/>
        <w:rPr>
          <w:rFonts w:eastAsia="DengXian"/>
          <w:color w:val="201F1E"/>
          <w:sz w:val="22"/>
          <w:szCs w:val="22"/>
          <w:bdr w:val="none" w:sz="0" w:space="0" w:color="auto" w:frame="1"/>
        </w:rPr>
      </w:pPr>
    </w:p>
    <w:p w14:paraId="73A33F1D" w14:textId="4E1C34A7" w:rsidR="0000043A" w:rsidRDefault="0000043A" w:rsidP="00D62710">
      <w:pPr>
        <w:pStyle w:val="NormalWeb"/>
        <w:shd w:val="clear" w:color="auto" w:fill="FFFFFF"/>
        <w:spacing w:before="0" w:beforeAutospacing="0" w:after="0" w:afterAutospacing="0"/>
        <w:rPr>
          <w:rFonts w:eastAsia="DengXian"/>
          <w:color w:val="201F1E"/>
          <w:sz w:val="22"/>
          <w:szCs w:val="22"/>
          <w:bdr w:val="none" w:sz="0" w:space="0" w:color="auto" w:frame="1"/>
        </w:rPr>
      </w:pPr>
      <w:r>
        <w:rPr>
          <w:rFonts w:eastAsia="DengXian"/>
          <w:color w:val="201F1E"/>
          <w:sz w:val="22"/>
          <w:szCs w:val="22"/>
          <w:bdr w:val="none" w:sz="0" w:space="0" w:color="auto" w:frame="1"/>
        </w:rPr>
        <w:t>Dear Clients,</w:t>
      </w:r>
    </w:p>
    <w:p w14:paraId="2FE23FDF" w14:textId="7A91FB14" w:rsidR="0000043A" w:rsidRDefault="0000043A" w:rsidP="0000043A">
      <w:pPr>
        <w:pStyle w:val="NormalWeb"/>
        <w:shd w:val="clear" w:color="auto" w:fill="FFFFFF"/>
        <w:spacing w:after="0"/>
        <w:rPr>
          <w:rFonts w:eastAsia="DengXian"/>
          <w:color w:val="201F1E"/>
          <w:sz w:val="22"/>
          <w:szCs w:val="22"/>
          <w:bdr w:val="none" w:sz="0" w:space="0" w:color="auto" w:frame="1"/>
        </w:rPr>
      </w:pPr>
      <w:r w:rsidRPr="0000043A">
        <w:rPr>
          <w:rFonts w:eastAsia="DengXian"/>
          <w:color w:val="201F1E"/>
          <w:sz w:val="22"/>
          <w:szCs w:val="22"/>
          <w:bdr w:val="none" w:sz="0" w:space="0" w:color="auto" w:frame="1"/>
        </w:rPr>
        <w:t>While false-positive results can happen, they can be largely eliminated if the appropriate protocols are followed. FDA has emphasized that quick lateral flow testing cannot be used as the sole methodology for diagnosing COVID-19. The Agency recommends the use of PCR testing to confirm lateral flow testing results.</w:t>
      </w:r>
    </w:p>
    <w:p w14:paraId="7E30D20A" w14:textId="7DBCC69B" w:rsidR="0000043A" w:rsidRDefault="0000043A" w:rsidP="0000043A">
      <w:pPr>
        <w:pStyle w:val="NormalWeb"/>
        <w:shd w:val="clear" w:color="auto" w:fill="FFFFFF"/>
        <w:spacing w:after="0"/>
        <w:rPr>
          <w:rFonts w:eastAsia="DengXian"/>
          <w:color w:val="201F1E"/>
          <w:sz w:val="22"/>
          <w:szCs w:val="22"/>
          <w:bdr w:val="none" w:sz="0" w:space="0" w:color="auto" w:frame="1"/>
        </w:rPr>
      </w:pPr>
      <w:r>
        <w:rPr>
          <w:rFonts w:eastAsia="DengXian"/>
          <w:color w:val="201F1E"/>
          <w:sz w:val="22"/>
          <w:szCs w:val="22"/>
          <w:bdr w:val="none" w:sz="0" w:space="0" w:color="auto" w:frame="1"/>
        </w:rPr>
        <w:t xml:space="preserve">The </w:t>
      </w:r>
      <w:r>
        <w:rPr>
          <w:rFonts w:eastAsia="DengXian"/>
          <w:color w:val="201F1E"/>
          <w:sz w:val="22"/>
          <w:szCs w:val="22"/>
          <w:bdr w:val="none" w:sz="0" w:space="0" w:color="auto" w:frame="1"/>
        </w:rPr>
        <w:t xml:space="preserve">MVL </w:t>
      </w:r>
      <w:r w:rsidRPr="00D71618">
        <w:rPr>
          <w:rFonts w:eastAsia="DengXian"/>
          <w:color w:val="201F1E"/>
          <w:sz w:val="22"/>
          <w:szCs w:val="22"/>
          <w:bdr w:val="none" w:sz="0" w:space="0" w:color="auto" w:frame="1"/>
        </w:rPr>
        <w:t xml:space="preserve">COVID-19 IgG/IgM antibody lateral flow </w:t>
      </w:r>
      <w:r>
        <w:rPr>
          <w:rFonts w:eastAsia="DengXian"/>
          <w:color w:val="201F1E"/>
          <w:sz w:val="22"/>
          <w:szCs w:val="22"/>
          <w:bdr w:val="none" w:sz="0" w:space="0" w:color="auto" w:frame="1"/>
        </w:rPr>
        <w:t>is a laboratory-developed test validated by MVL.</w:t>
      </w:r>
      <w:r w:rsidRPr="0000043A">
        <w:rPr>
          <w:rFonts w:eastAsia="DengXian"/>
          <w:color w:val="201F1E"/>
          <w:sz w:val="22"/>
          <w:szCs w:val="22"/>
          <w:bdr w:val="none" w:sz="0" w:space="0" w:color="auto" w:frame="1"/>
        </w:rPr>
        <w:t xml:space="preserve"> </w:t>
      </w:r>
      <w:r>
        <w:rPr>
          <w:rFonts w:eastAsia="DengXian"/>
          <w:color w:val="201F1E"/>
          <w:sz w:val="22"/>
          <w:szCs w:val="22"/>
          <w:bdr w:val="none" w:sz="0" w:space="0" w:color="auto" w:frame="1"/>
        </w:rPr>
        <w:t xml:space="preserve">As of December 20, 2020, </w:t>
      </w:r>
      <w:r>
        <w:rPr>
          <w:rFonts w:eastAsia="DengXian"/>
          <w:color w:val="201F1E"/>
          <w:sz w:val="22"/>
          <w:szCs w:val="22"/>
          <w:bdr w:val="none" w:sz="0" w:space="0" w:color="auto" w:frame="1"/>
        </w:rPr>
        <w:t>MVL has</w:t>
      </w:r>
      <w:r>
        <w:rPr>
          <w:rFonts w:eastAsia="DengXian"/>
          <w:color w:val="201F1E"/>
          <w:sz w:val="22"/>
          <w:szCs w:val="22"/>
          <w:bdr w:val="none" w:sz="0" w:space="0" w:color="auto" w:frame="1"/>
        </w:rPr>
        <w:t xml:space="preserve"> tested 167 PCR negative cases and we have not seen a single positive </w:t>
      </w:r>
      <w:r w:rsidRPr="00820AC6">
        <w:rPr>
          <w:rFonts w:eastAsia="DengXian"/>
          <w:color w:val="201F1E"/>
          <w:sz w:val="22"/>
          <w:szCs w:val="22"/>
          <w:bdr w:val="none" w:sz="0" w:space="0" w:color="auto" w:frame="1"/>
        </w:rPr>
        <w:t>MVL COVID-19 IgG/IgM antibody lateral flow</w:t>
      </w:r>
      <w:r>
        <w:rPr>
          <w:rFonts w:eastAsia="DengXian"/>
          <w:color w:val="201F1E"/>
          <w:sz w:val="22"/>
          <w:szCs w:val="22"/>
          <w:bdr w:val="none" w:sz="0" w:space="0" w:color="auto" w:frame="1"/>
        </w:rPr>
        <w:t xml:space="preserve"> case. This result indicates that </w:t>
      </w:r>
      <w:r w:rsidR="00942113">
        <w:rPr>
          <w:rFonts w:eastAsia="DengXian"/>
          <w:color w:val="201F1E"/>
          <w:sz w:val="22"/>
          <w:szCs w:val="22"/>
          <w:bdr w:val="none" w:sz="0" w:space="0" w:color="auto" w:frame="1"/>
        </w:rPr>
        <w:t xml:space="preserve">the </w:t>
      </w:r>
      <w:r>
        <w:rPr>
          <w:rFonts w:eastAsia="DengXian"/>
          <w:color w:val="201F1E"/>
          <w:sz w:val="22"/>
          <w:szCs w:val="22"/>
          <w:bdr w:val="none" w:sz="0" w:space="0" w:color="auto" w:frame="1"/>
        </w:rPr>
        <w:t>specificity of our</w:t>
      </w:r>
      <w:r w:rsidRPr="00E06E15">
        <w:t xml:space="preserve"> </w:t>
      </w:r>
      <w:r w:rsidRPr="00E06E15">
        <w:rPr>
          <w:rFonts w:eastAsia="DengXian"/>
          <w:color w:val="201F1E"/>
          <w:sz w:val="22"/>
          <w:szCs w:val="22"/>
          <w:bdr w:val="none" w:sz="0" w:space="0" w:color="auto" w:frame="1"/>
        </w:rPr>
        <w:t>antibody testing</w:t>
      </w:r>
      <w:r>
        <w:rPr>
          <w:rFonts w:eastAsia="DengXian"/>
          <w:color w:val="201F1E"/>
          <w:sz w:val="22"/>
          <w:szCs w:val="22"/>
          <w:bdr w:val="none" w:sz="0" w:space="0" w:color="auto" w:frame="1"/>
        </w:rPr>
        <w:t xml:space="preserve"> is 100%. So far, we have also tested four individuals previously infected with the Covid-19 viruses</w:t>
      </w:r>
      <w:r>
        <w:rPr>
          <w:rFonts w:eastAsia="DengXian"/>
          <w:color w:val="201F1E"/>
          <w:sz w:val="22"/>
          <w:szCs w:val="22"/>
          <w:bdr w:val="none" w:sz="0" w:space="0" w:color="auto" w:frame="1"/>
        </w:rPr>
        <w:t xml:space="preserve"> and a</w:t>
      </w:r>
      <w:r>
        <w:rPr>
          <w:rFonts w:eastAsia="DengXian"/>
          <w:color w:val="201F1E"/>
          <w:sz w:val="22"/>
          <w:szCs w:val="22"/>
          <w:bdr w:val="none" w:sz="0" w:space="0" w:color="auto" w:frame="1"/>
        </w:rPr>
        <w:t xml:space="preserve">ll four </w:t>
      </w:r>
      <w:r>
        <w:rPr>
          <w:rFonts w:eastAsia="DengXian"/>
          <w:color w:val="201F1E"/>
          <w:sz w:val="22"/>
          <w:szCs w:val="22"/>
          <w:bdr w:val="none" w:sz="0" w:space="0" w:color="auto" w:frame="1"/>
        </w:rPr>
        <w:t xml:space="preserve">of our antibody tests </w:t>
      </w:r>
      <w:r>
        <w:rPr>
          <w:rFonts w:eastAsia="DengXian"/>
          <w:color w:val="201F1E"/>
          <w:sz w:val="22"/>
          <w:szCs w:val="22"/>
          <w:bdr w:val="none" w:sz="0" w:space="0" w:color="auto" w:frame="1"/>
        </w:rPr>
        <w:t xml:space="preserve">were positive. Testing more positive individuals is on-going in order to further define sensitivity of the assay.  </w:t>
      </w:r>
    </w:p>
    <w:p w14:paraId="4F3CC052" w14:textId="77777777" w:rsidR="00D62710" w:rsidRDefault="00D62710" w:rsidP="00576054">
      <w:pPr>
        <w:spacing w:after="120"/>
        <w:rPr>
          <w:rFonts w:ascii="Times New Roman" w:hAnsi="Times New Roman" w:cs="Times New Roman"/>
          <w:sz w:val="24"/>
          <w:szCs w:val="24"/>
        </w:rPr>
      </w:pPr>
    </w:p>
    <w:sectPr w:rsidR="00D62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D03D9" w14:textId="77777777" w:rsidR="00CF534F" w:rsidRDefault="00CF534F" w:rsidP="00332849">
      <w:pPr>
        <w:spacing w:after="0" w:line="240" w:lineRule="auto"/>
      </w:pPr>
      <w:r>
        <w:separator/>
      </w:r>
    </w:p>
  </w:endnote>
  <w:endnote w:type="continuationSeparator" w:id="0">
    <w:p w14:paraId="318F0D9B" w14:textId="77777777" w:rsidR="00CF534F" w:rsidRDefault="00CF534F" w:rsidP="0033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0AA0F" w14:textId="77777777" w:rsidR="00CF534F" w:rsidRDefault="00CF534F" w:rsidP="00332849">
      <w:pPr>
        <w:spacing w:after="0" w:line="240" w:lineRule="auto"/>
      </w:pPr>
      <w:r>
        <w:separator/>
      </w:r>
    </w:p>
  </w:footnote>
  <w:footnote w:type="continuationSeparator" w:id="0">
    <w:p w14:paraId="2EDE97AF" w14:textId="77777777" w:rsidR="00CF534F" w:rsidRDefault="00CF534F" w:rsidP="00332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CD"/>
    <w:rsid w:val="0000043A"/>
    <w:rsid w:val="000042B7"/>
    <w:rsid w:val="00040E14"/>
    <w:rsid w:val="00046D81"/>
    <w:rsid w:val="00061192"/>
    <w:rsid w:val="000617CA"/>
    <w:rsid w:val="00083FF2"/>
    <w:rsid w:val="00091C6B"/>
    <w:rsid w:val="000A71D2"/>
    <w:rsid w:val="000B616E"/>
    <w:rsid w:val="000D68CF"/>
    <w:rsid w:val="00103862"/>
    <w:rsid w:val="001040BA"/>
    <w:rsid w:val="00117815"/>
    <w:rsid w:val="00127FE3"/>
    <w:rsid w:val="0013399D"/>
    <w:rsid w:val="00135E24"/>
    <w:rsid w:val="00165647"/>
    <w:rsid w:val="00165BAA"/>
    <w:rsid w:val="00184B2F"/>
    <w:rsid w:val="00196A4E"/>
    <w:rsid w:val="001A46E9"/>
    <w:rsid w:val="001A65CD"/>
    <w:rsid w:val="001C40DF"/>
    <w:rsid w:val="001E0205"/>
    <w:rsid w:val="001F40A1"/>
    <w:rsid w:val="00215E12"/>
    <w:rsid w:val="00225F54"/>
    <w:rsid w:val="0023363C"/>
    <w:rsid w:val="00246373"/>
    <w:rsid w:val="00253DDC"/>
    <w:rsid w:val="0026177C"/>
    <w:rsid w:val="00263569"/>
    <w:rsid w:val="002A0020"/>
    <w:rsid w:val="002A219A"/>
    <w:rsid w:val="002C67D0"/>
    <w:rsid w:val="003009D5"/>
    <w:rsid w:val="00303D1F"/>
    <w:rsid w:val="00326EB0"/>
    <w:rsid w:val="00332849"/>
    <w:rsid w:val="00333C80"/>
    <w:rsid w:val="00374D1C"/>
    <w:rsid w:val="003768DC"/>
    <w:rsid w:val="0037712B"/>
    <w:rsid w:val="00383F05"/>
    <w:rsid w:val="00392DCF"/>
    <w:rsid w:val="003A6A43"/>
    <w:rsid w:val="003B0CE7"/>
    <w:rsid w:val="003B5B48"/>
    <w:rsid w:val="003C77BC"/>
    <w:rsid w:val="003D2139"/>
    <w:rsid w:val="003E21E6"/>
    <w:rsid w:val="003E78D4"/>
    <w:rsid w:val="003F22C0"/>
    <w:rsid w:val="003F392A"/>
    <w:rsid w:val="004123AC"/>
    <w:rsid w:val="004301E6"/>
    <w:rsid w:val="00431E0B"/>
    <w:rsid w:val="00436ED6"/>
    <w:rsid w:val="00484B56"/>
    <w:rsid w:val="004B7806"/>
    <w:rsid w:val="004D34CC"/>
    <w:rsid w:val="004F3D08"/>
    <w:rsid w:val="00506E46"/>
    <w:rsid w:val="00510D7E"/>
    <w:rsid w:val="00521B4A"/>
    <w:rsid w:val="00522D2D"/>
    <w:rsid w:val="00534CEC"/>
    <w:rsid w:val="00574F50"/>
    <w:rsid w:val="00576054"/>
    <w:rsid w:val="0059145F"/>
    <w:rsid w:val="005930B5"/>
    <w:rsid w:val="005B32B6"/>
    <w:rsid w:val="005D2197"/>
    <w:rsid w:val="005D728E"/>
    <w:rsid w:val="006465F9"/>
    <w:rsid w:val="00654076"/>
    <w:rsid w:val="00694240"/>
    <w:rsid w:val="006A16F3"/>
    <w:rsid w:val="006A58D9"/>
    <w:rsid w:val="006B46DB"/>
    <w:rsid w:val="006E0B14"/>
    <w:rsid w:val="00724D7D"/>
    <w:rsid w:val="00727E67"/>
    <w:rsid w:val="00736C02"/>
    <w:rsid w:val="00750C03"/>
    <w:rsid w:val="007529C7"/>
    <w:rsid w:val="00777371"/>
    <w:rsid w:val="007879F4"/>
    <w:rsid w:val="007A2591"/>
    <w:rsid w:val="007A7676"/>
    <w:rsid w:val="007B3835"/>
    <w:rsid w:val="007E1AA6"/>
    <w:rsid w:val="007E694B"/>
    <w:rsid w:val="007E79D5"/>
    <w:rsid w:val="0081721E"/>
    <w:rsid w:val="00820AC6"/>
    <w:rsid w:val="00820F7F"/>
    <w:rsid w:val="00825676"/>
    <w:rsid w:val="00845203"/>
    <w:rsid w:val="008506E0"/>
    <w:rsid w:val="008651FD"/>
    <w:rsid w:val="00866C57"/>
    <w:rsid w:val="00881A24"/>
    <w:rsid w:val="00890DD9"/>
    <w:rsid w:val="008B1BF6"/>
    <w:rsid w:val="008B5EF4"/>
    <w:rsid w:val="008D5488"/>
    <w:rsid w:val="00902885"/>
    <w:rsid w:val="00916087"/>
    <w:rsid w:val="009239A6"/>
    <w:rsid w:val="00930A1B"/>
    <w:rsid w:val="009375D2"/>
    <w:rsid w:val="0094120F"/>
    <w:rsid w:val="00942113"/>
    <w:rsid w:val="009450DF"/>
    <w:rsid w:val="009619A1"/>
    <w:rsid w:val="009A677F"/>
    <w:rsid w:val="009A6887"/>
    <w:rsid w:val="009B3285"/>
    <w:rsid w:val="009C6A01"/>
    <w:rsid w:val="009D0C9D"/>
    <w:rsid w:val="009D0CDF"/>
    <w:rsid w:val="009F2CF6"/>
    <w:rsid w:val="00A026EA"/>
    <w:rsid w:val="00A22EC3"/>
    <w:rsid w:val="00A42F79"/>
    <w:rsid w:val="00A47B39"/>
    <w:rsid w:val="00A51532"/>
    <w:rsid w:val="00A565B9"/>
    <w:rsid w:val="00A569BE"/>
    <w:rsid w:val="00A70B07"/>
    <w:rsid w:val="00AA1955"/>
    <w:rsid w:val="00AA6577"/>
    <w:rsid w:val="00AD3616"/>
    <w:rsid w:val="00B01CC3"/>
    <w:rsid w:val="00B068D8"/>
    <w:rsid w:val="00B3190E"/>
    <w:rsid w:val="00B430DA"/>
    <w:rsid w:val="00B61623"/>
    <w:rsid w:val="00B64206"/>
    <w:rsid w:val="00B644B8"/>
    <w:rsid w:val="00B64913"/>
    <w:rsid w:val="00B84D5A"/>
    <w:rsid w:val="00BA526F"/>
    <w:rsid w:val="00BC233F"/>
    <w:rsid w:val="00BC7E0C"/>
    <w:rsid w:val="00BD2B8B"/>
    <w:rsid w:val="00C151E8"/>
    <w:rsid w:val="00C20921"/>
    <w:rsid w:val="00C32130"/>
    <w:rsid w:val="00C41D45"/>
    <w:rsid w:val="00C80D3D"/>
    <w:rsid w:val="00CC36E0"/>
    <w:rsid w:val="00CC79E7"/>
    <w:rsid w:val="00CD6EF3"/>
    <w:rsid w:val="00CD77C8"/>
    <w:rsid w:val="00CF534F"/>
    <w:rsid w:val="00D62710"/>
    <w:rsid w:val="00D63B9C"/>
    <w:rsid w:val="00D66A54"/>
    <w:rsid w:val="00D7536E"/>
    <w:rsid w:val="00D755D3"/>
    <w:rsid w:val="00D76C40"/>
    <w:rsid w:val="00D77CE0"/>
    <w:rsid w:val="00DB6FC9"/>
    <w:rsid w:val="00DB7C6E"/>
    <w:rsid w:val="00DD5C97"/>
    <w:rsid w:val="00E00803"/>
    <w:rsid w:val="00E0784A"/>
    <w:rsid w:val="00E1343D"/>
    <w:rsid w:val="00E373BA"/>
    <w:rsid w:val="00E41421"/>
    <w:rsid w:val="00E60B17"/>
    <w:rsid w:val="00E81FF2"/>
    <w:rsid w:val="00E86F19"/>
    <w:rsid w:val="00E90C5C"/>
    <w:rsid w:val="00EB1681"/>
    <w:rsid w:val="00EB4D6F"/>
    <w:rsid w:val="00ED0B95"/>
    <w:rsid w:val="00F00592"/>
    <w:rsid w:val="00F02507"/>
    <w:rsid w:val="00F0462D"/>
    <w:rsid w:val="00F46543"/>
    <w:rsid w:val="00FC6755"/>
    <w:rsid w:val="00FD52D9"/>
    <w:rsid w:val="00FE2320"/>
    <w:rsid w:val="02386C7F"/>
    <w:rsid w:val="754A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DD16"/>
  <w15:docId w15:val="{EB593217-6ADF-4494-844A-2F7DB3BA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616"/>
    <w:rPr>
      <w:color w:val="0563C1" w:themeColor="hyperlink"/>
      <w:u w:val="single"/>
    </w:rPr>
  </w:style>
  <w:style w:type="paragraph" w:styleId="Header">
    <w:name w:val="header"/>
    <w:basedOn w:val="Normal"/>
    <w:link w:val="HeaderChar"/>
    <w:uiPriority w:val="99"/>
    <w:unhideWhenUsed/>
    <w:rsid w:val="00332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49"/>
  </w:style>
  <w:style w:type="paragraph" w:styleId="Footer">
    <w:name w:val="footer"/>
    <w:basedOn w:val="Normal"/>
    <w:link w:val="FooterChar"/>
    <w:uiPriority w:val="99"/>
    <w:unhideWhenUsed/>
    <w:rsid w:val="00332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49"/>
  </w:style>
  <w:style w:type="table" w:styleId="TableGrid">
    <w:name w:val="Table Grid"/>
    <w:basedOn w:val="TableNormal"/>
    <w:uiPriority w:val="39"/>
    <w:rsid w:val="00D7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54076"/>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654076"/>
    <w:rPr>
      <w:color w:val="2B579A"/>
      <w:shd w:val="clear" w:color="auto" w:fill="E6E6E6"/>
    </w:rPr>
  </w:style>
  <w:style w:type="paragraph" w:customStyle="1" w:styleId="Default">
    <w:name w:val="Default"/>
    <w:rsid w:val="003E78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B3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32B6"/>
  </w:style>
  <w:style w:type="character" w:customStyle="1" w:styleId="eop">
    <w:name w:val="eop"/>
    <w:basedOn w:val="DefaultParagraphFont"/>
    <w:rsid w:val="005B32B6"/>
  </w:style>
  <w:style w:type="character" w:styleId="FollowedHyperlink">
    <w:name w:val="FollowedHyperlink"/>
    <w:basedOn w:val="DefaultParagraphFont"/>
    <w:uiPriority w:val="99"/>
    <w:semiHidden/>
    <w:unhideWhenUsed/>
    <w:rsid w:val="0000043A"/>
    <w:rPr>
      <w:color w:val="954F72" w:themeColor="followedHyperlink"/>
      <w:u w:val="single"/>
    </w:rPr>
  </w:style>
  <w:style w:type="character" w:styleId="UnresolvedMention">
    <w:name w:val="Unresolved Mention"/>
    <w:basedOn w:val="DefaultParagraphFont"/>
    <w:uiPriority w:val="99"/>
    <w:semiHidden/>
    <w:unhideWhenUsed/>
    <w:rsid w:val="00000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0521">
      <w:bodyDiv w:val="1"/>
      <w:marLeft w:val="0"/>
      <w:marRight w:val="0"/>
      <w:marTop w:val="0"/>
      <w:marBottom w:val="0"/>
      <w:divBdr>
        <w:top w:val="none" w:sz="0" w:space="0" w:color="auto"/>
        <w:left w:val="none" w:sz="0" w:space="0" w:color="auto"/>
        <w:bottom w:val="none" w:sz="0" w:space="0" w:color="auto"/>
        <w:right w:val="none" w:sz="0" w:space="0" w:color="auto"/>
      </w:divBdr>
      <w:divsChild>
        <w:div w:id="916521277">
          <w:marLeft w:val="0"/>
          <w:marRight w:val="0"/>
          <w:marTop w:val="0"/>
          <w:marBottom w:val="0"/>
          <w:divBdr>
            <w:top w:val="none" w:sz="0" w:space="0" w:color="auto"/>
            <w:left w:val="none" w:sz="0" w:space="0" w:color="auto"/>
            <w:bottom w:val="none" w:sz="0" w:space="0" w:color="auto"/>
            <w:right w:val="none" w:sz="0" w:space="0" w:color="auto"/>
          </w:divBdr>
        </w:div>
      </w:divsChild>
    </w:div>
    <w:div w:id="58596481">
      <w:bodyDiv w:val="1"/>
      <w:marLeft w:val="0"/>
      <w:marRight w:val="0"/>
      <w:marTop w:val="0"/>
      <w:marBottom w:val="0"/>
      <w:divBdr>
        <w:top w:val="none" w:sz="0" w:space="0" w:color="auto"/>
        <w:left w:val="none" w:sz="0" w:space="0" w:color="auto"/>
        <w:bottom w:val="none" w:sz="0" w:space="0" w:color="auto"/>
        <w:right w:val="none" w:sz="0" w:space="0" w:color="auto"/>
      </w:divBdr>
    </w:div>
    <w:div w:id="1239513681">
      <w:bodyDiv w:val="1"/>
      <w:marLeft w:val="0"/>
      <w:marRight w:val="0"/>
      <w:marTop w:val="0"/>
      <w:marBottom w:val="0"/>
      <w:divBdr>
        <w:top w:val="none" w:sz="0" w:space="0" w:color="auto"/>
        <w:left w:val="none" w:sz="0" w:space="0" w:color="auto"/>
        <w:bottom w:val="none" w:sz="0" w:space="0" w:color="auto"/>
        <w:right w:val="none" w:sz="0" w:space="0" w:color="auto"/>
      </w:divBdr>
      <w:divsChild>
        <w:div w:id="1396395025">
          <w:marLeft w:val="0"/>
          <w:marRight w:val="0"/>
          <w:marTop w:val="0"/>
          <w:marBottom w:val="0"/>
          <w:divBdr>
            <w:top w:val="none" w:sz="0" w:space="0" w:color="auto"/>
            <w:left w:val="none" w:sz="0" w:space="0" w:color="auto"/>
            <w:bottom w:val="none" w:sz="0" w:space="0" w:color="auto"/>
            <w:right w:val="none" w:sz="0" w:space="0" w:color="auto"/>
          </w:divBdr>
          <w:divsChild>
            <w:div w:id="977565700">
              <w:marLeft w:val="0"/>
              <w:marRight w:val="0"/>
              <w:marTop w:val="0"/>
              <w:marBottom w:val="0"/>
              <w:divBdr>
                <w:top w:val="none" w:sz="0" w:space="0" w:color="auto"/>
                <w:left w:val="none" w:sz="0" w:space="0" w:color="auto"/>
                <w:bottom w:val="none" w:sz="0" w:space="0" w:color="auto"/>
                <w:right w:val="none" w:sz="0" w:space="0" w:color="auto"/>
              </w:divBdr>
              <w:divsChild>
                <w:div w:id="648480026">
                  <w:marLeft w:val="0"/>
                  <w:marRight w:val="0"/>
                  <w:marTop w:val="0"/>
                  <w:marBottom w:val="0"/>
                  <w:divBdr>
                    <w:top w:val="none" w:sz="0" w:space="0" w:color="auto"/>
                    <w:left w:val="none" w:sz="0" w:space="0" w:color="auto"/>
                    <w:bottom w:val="none" w:sz="0" w:space="0" w:color="auto"/>
                    <w:right w:val="none" w:sz="0" w:space="0" w:color="auto"/>
                  </w:divBdr>
                  <w:divsChild>
                    <w:div w:id="4471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cularvisionlab.com" TargetMode="External"/><Relationship Id="rId3" Type="http://schemas.openxmlformats.org/officeDocument/2006/relationships/webSettings" Target="webSettings.xml"/><Relationship Id="rId7" Type="http://schemas.openxmlformats.org/officeDocument/2006/relationships/hyperlink" Target="mailto:inquiry@mvision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Chiang1012</dc:creator>
  <cp:lastModifiedBy>Andrew Noble</cp:lastModifiedBy>
  <cp:revision>2</cp:revision>
  <dcterms:created xsi:type="dcterms:W3CDTF">2020-12-21T17:01:00Z</dcterms:created>
  <dcterms:modified xsi:type="dcterms:W3CDTF">2020-12-21T17:01:00Z</dcterms:modified>
</cp:coreProperties>
</file>